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4"/>
      </w:tblGrid>
      <w:tr w:rsidR="00AC55E2" w:rsidTr="003E6186">
        <w:trPr>
          <w:trHeight w:val="703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:rsidR="00AC55E2" w:rsidRDefault="00FF3312" w:rsidP="00B512F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Приложение </w:t>
            </w:r>
            <w:r w:rsidR="00624EE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к решению</w:t>
            </w:r>
          </w:p>
          <w:p w:rsidR="003E6186" w:rsidRPr="00B512FA" w:rsidRDefault="003E6186" w:rsidP="00B512F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F3A62" w:rsidRDefault="007F3A62" w:rsidP="00AC55E2"/>
    <w:p w:rsidR="007F3A62" w:rsidRDefault="007F3A62" w:rsidP="007F3A62">
      <w:pPr>
        <w:jc w:val="center"/>
        <w:rPr>
          <w:b/>
          <w:sz w:val="28"/>
          <w:szCs w:val="28"/>
        </w:rPr>
      </w:pPr>
      <w:r w:rsidRPr="007F3A62">
        <w:rPr>
          <w:b/>
          <w:sz w:val="28"/>
          <w:szCs w:val="28"/>
        </w:rPr>
        <w:t>Областной бюджет на 202</w:t>
      </w:r>
      <w:r w:rsidR="001255CB">
        <w:rPr>
          <w:b/>
          <w:sz w:val="28"/>
          <w:szCs w:val="28"/>
        </w:rPr>
        <w:t>4</w:t>
      </w:r>
      <w:r w:rsidR="00B512FA">
        <w:rPr>
          <w:b/>
          <w:sz w:val="28"/>
          <w:szCs w:val="28"/>
        </w:rPr>
        <w:t xml:space="preserve"> год</w:t>
      </w:r>
    </w:p>
    <w:p w:rsidR="00B512FA" w:rsidRDefault="00B512FA" w:rsidP="007F3A62">
      <w:pPr>
        <w:jc w:val="center"/>
        <w:rPr>
          <w:b/>
          <w:sz w:val="28"/>
          <w:szCs w:val="28"/>
        </w:rPr>
      </w:pPr>
    </w:p>
    <w:p w:rsidR="00B512FA" w:rsidRDefault="00B512FA" w:rsidP="007F3A62">
      <w:pPr>
        <w:jc w:val="center"/>
        <w:rPr>
          <w:b/>
          <w:sz w:val="28"/>
          <w:szCs w:val="28"/>
        </w:rPr>
      </w:pPr>
    </w:p>
    <w:tbl>
      <w:tblPr>
        <w:tblW w:w="9760" w:type="dxa"/>
        <w:tblInd w:w="93" w:type="dxa"/>
        <w:tblLayout w:type="fixed"/>
        <w:tblLook w:val="04A0"/>
      </w:tblPr>
      <w:tblGrid>
        <w:gridCol w:w="450"/>
        <w:gridCol w:w="132"/>
        <w:gridCol w:w="426"/>
        <w:gridCol w:w="141"/>
        <w:gridCol w:w="426"/>
        <w:gridCol w:w="226"/>
        <w:gridCol w:w="236"/>
        <w:gridCol w:w="530"/>
        <w:gridCol w:w="5559"/>
        <w:gridCol w:w="1634"/>
      </w:tblGrid>
      <w:tr w:rsidR="005F575A" w:rsidRPr="005F575A" w:rsidTr="005F575A">
        <w:trPr>
          <w:trHeight w:val="315"/>
        </w:trPr>
        <w:tc>
          <w:tcPr>
            <w:tcW w:w="8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Категория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Всего доходы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(тысяч тенге) 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Класс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Подкласс                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Специфика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Наименование 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4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6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1. ДОХОДЫ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382 906 253,0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Налоговые поступления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64 574 199,0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Подоходный налог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35 318 931,0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Индивидуальный подоходный налог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35 318 931,0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Социальный налог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26 733 410,0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Социальный налог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26 733 410,0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Внутренние налоги на товары, работы и услуги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2 521 858,0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Поступления за использование природных и других ресурсов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2 328 815,0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Сборы за ведение предпринимательской и профессиональной деятельности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193 043,0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Неналоговые поступления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1 778 284,0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Доходы от государственной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1 589 290,0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Поступления части чистого дохода государственных предприятий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83 974,0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Дивиденды на государственные пакеты акций, находящиеся в государственной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6 500,0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Доходы на доли участия в юридических лицах,</w:t>
            </w:r>
            <w:r w:rsidRPr="005F575A">
              <w:br/>
              <w:t>находящиеся в государственной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792,0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Доходы от аренды имущества, находящегося в государственной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148 000,0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Вознаграждения по кредитам, выданным из государственного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1 350 024,0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 xml:space="preserve">Прочие неналоговые поступления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188 994,0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 xml:space="preserve">Прочие неналоговые поступления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188 994,0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Поступления от продажи основного капитала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 xml:space="preserve">Поступления  трансфертов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316 553 770,0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Трансферты из нижестоящих органов государственного управления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38 051 818,0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Трансферты из районных (городов областного значения) бюджетов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38 051 818,0</w:t>
            </w:r>
          </w:p>
        </w:tc>
      </w:tr>
      <w:tr w:rsidR="005F575A" w:rsidRPr="005F575A" w:rsidTr="005F575A">
        <w:trPr>
          <w:trHeight w:val="6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Трансферты из вышестоящих органов государственного управления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278 501 952,0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Трансферты из республиканского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278 501 952,0</w:t>
            </w: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6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6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</w:tr>
      <w:tr w:rsidR="005F575A" w:rsidRPr="005F575A" w:rsidTr="005F575A">
        <w:trPr>
          <w:trHeight w:val="3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  <w:tc>
          <w:tcPr>
            <w:tcW w:w="6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</w:p>
        </w:tc>
      </w:tr>
      <w:tr w:rsidR="005F575A" w:rsidRPr="005F575A" w:rsidTr="005F575A">
        <w:trPr>
          <w:trHeight w:val="315"/>
        </w:trPr>
        <w:tc>
          <w:tcPr>
            <w:tcW w:w="8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Функциональная группа  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Всего затраты   (тысяч тенге)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Функциональная подгруппа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Администратор программ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6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Программа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 xml:space="preserve">Наименование 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6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rPr>
                <w:b/>
                <w:bCs/>
              </w:rPr>
            </w:pPr>
            <w:r w:rsidRPr="005F575A">
              <w:rPr>
                <w:b/>
                <w:bCs/>
              </w:rPr>
              <w:t>II. ЗАТРАТЫ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385 480 466,0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Государственные услуги общего характера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4 256 152,0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Представительные, исполнительные и другие органы, выполняющие общие функции  государственного управления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2 811 827,0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Аппарат маслихата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170 842,0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обеспечению деятельности маслихата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170 842,0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Аппарат акима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2 076 291,0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обеспечению деятельности акима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1 842 841,0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и проведение выборов акимов городов районного значения, сел, поселков, сельских округов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233 450,0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Ревизионная комиссия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341 021,0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обеспечению деятельности ревизионной комиссии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341 021,0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общественного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223 673,0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075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Обеспечение </w:t>
            </w:r>
            <w:proofErr w:type="gramStart"/>
            <w:r w:rsidRPr="005F575A">
              <w:t>деятельности Ассамблеи народа Казахстана области</w:t>
            </w:r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223 673,0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Финансовая 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1 064 862,0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финансов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974 147,0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исполнения местного бюджета и управления коммунальной собственностью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257 848,0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Приватизация, управление коммунальным имуществом, постприватизационная деятельность и регулирование споров, связанных с этим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716 299,0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718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государственных закупок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90 715,0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государственных закупок на местном уровне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90 715,0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Планирование и статистическая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379 463,0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экономики и бюджетного планирования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379 463,0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формирования и развития экономической политики, системы государственного планирования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374 758,0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061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Экспертиза и оценка документации по вопросам бюджетных инвестиций и государственно-частного партнерства, в том числе концессии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4 705,0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Оборона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370 368,0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Военные нужды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117 034,0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Аппарат акима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117 034,0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Мероприятия в рамках исполнения всеобщей воинской обязанности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95 412,0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Подготовка территориальной обороны и территориальная оборона областного масштаба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21 622,0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работы по чрезвычайным ситуациям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253 334,0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Аппарат акима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243 267,0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Мобилизационная подготовка и мобилизация областного масштаба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243 267,0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Территориальный орган, уполномоченных органов в области чрезвычайных ситуаций природного и техногенного характера, гражданской обороны, финансируемый из областного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10 067,0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Предупреждение и ликвидация чрезвычайных ситуаций областного масштаба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10 067,0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9 434 753,0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Правоохранительная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9 434 753,0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Исполнительный орган внутренних дел, финансируемый из областного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9 434 753,0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обеспечения охраны общественного порядка и безопасности на территории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9 429 147,0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Поощрение граждан, участвующих в охране общественного порядка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5 606,0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Образование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180 063 844,0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Дошкольное воспитание и обучение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20 773 450,0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20 773 450,0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Дошкольное воспитание и обучение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15 357 994,0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государственного образовательного заказа в дошкольных организациях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5 415 456,0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Начальное, основное среднее и общее среднее образование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138 836 939,0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115 814 399,0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Общеобразовательное </w:t>
            </w:r>
            <w:proofErr w:type="gramStart"/>
            <w:r w:rsidRPr="005F575A">
              <w:t>обучение</w:t>
            </w:r>
            <w:proofErr w:type="gramEnd"/>
            <w:r w:rsidRPr="005F575A">
              <w:t xml:space="preserve"> по специальным образовательным учебным программам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3 866 634,0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Общеобразовательное обучение одаренных детей в специализированных организациях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3 086 183,0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Дополнительное образование для детей и юношества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5 241 901,0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Общеобразовательное обучение в государственных организациях начального, основного и общего среднего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86 655 171,0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бесплатного подвоза учащихся до ближайшей школы и обратно в сельской местности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3 098,0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Реализация </w:t>
            </w:r>
            <w:proofErr w:type="spellStart"/>
            <w:r w:rsidRPr="005F575A">
              <w:t>подушевого</w:t>
            </w:r>
            <w:proofErr w:type="spellEnd"/>
            <w:r w:rsidRPr="005F575A">
              <w:t xml:space="preserve"> финансирования в государственных организациях среднего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16 961 412,0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физической культуры и спорта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6 687 228,0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Дополнительное образование для детей и юношества по спорту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5 974 560,0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Общеобразовательное обучение одаренных в спорте детей в специализированных организациях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712 668,0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строительства, архитектуры и градостроительства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16 335 312,0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Строительство и реконструкция объектов начального, основного среднего и общего среднего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16 335 312,0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Техническое и профессиональное, </w:t>
            </w:r>
            <w:proofErr w:type="spellStart"/>
            <w:r w:rsidRPr="005F575A">
              <w:t>послесреднее</w:t>
            </w:r>
            <w:proofErr w:type="spellEnd"/>
            <w:r w:rsidRPr="005F575A">
              <w:t xml:space="preserve"> образование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14 302 367,0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528 001,0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5F575A">
              <w:t>послесреднего</w:t>
            </w:r>
            <w:proofErr w:type="spellEnd"/>
            <w:r w:rsidRPr="005F575A">
              <w:t xml:space="preserve">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528 001,0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13 774 366,0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Подготовка специалистов в организациях технического и профессионального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13 688 582,0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Подготовка специалистов в организациях </w:t>
            </w:r>
            <w:proofErr w:type="spellStart"/>
            <w:r w:rsidRPr="005F575A">
              <w:t>послесреднего</w:t>
            </w:r>
            <w:proofErr w:type="spellEnd"/>
            <w:r w:rsidRPr="005F575A">
              <w:t xml:space="preserve">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85 784,0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Переподготовка и повышение квалификации специалистов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420 105,0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420 105,0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Повышение квалификации и переподготовка кадров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420 105,0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Высшее и послевузовское образование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1 144 950,0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1 144 950,0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Подготовка специалистов с высшим, послевузовским образованием и оказание социальной поддержки обучающимся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1 144 950,0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 услуги в области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4 586 033,0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4 586 033,0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861 758,0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Информатизация системы образования в государственных учреждениях образования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201 240,0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Приобретение и доставка учебников, учебно-методических комплексов государственных </w:t>
            </w:r>
            <w:proofErr w:type="gramStart"/>
            <w:r w:rsidRPr="005F575A">
              <w:t>организациях</w:t>
            </w:r>
            <w:proofErr w:type="gramEnd"/>
            <w:r w:rsidRPr="005F575A">
              <w:t xml:space="preserve">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468 000,0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Проведение школьных олимпиад, внешкольных мероприятий и конкурсов областного, районного (городского) масштабов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546 209,0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Обследование психического здоровья детей и подростков и оказание </w:t>
            </w:r>
            <w:proofErr w:type="spellStart"/>
            <w:r w:rsidRPr="005F575A">
              <w:t>психолого-медико-педагогической</w:t>
            </w:r>
            <w:proofErr w:type="spellEnd"/>
            <w:r w:rsidRPr="005F575A">
              <w:t xml:space="preserve"> консультативной помощи населению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173 609,0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Реабилитация и социальная адаптация детей и подростков с проблемами в развитии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402 759,0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Присуждение грантов государственным учреждениям образования за высокие показатели работы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58 240,0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Методическое и финансовое сопровождение системы образования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1 363 063,0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067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104 265,0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Выплата единовременных денежных средств казахстанским гражданам, усыновившим (удочерившим) ребенка (детей</w:t>
            </w:r>
            <w:proofErr w:type="gramStart"/>
            <w:r w:rsidRPr="005F575A">
              <w:t>)-</w:t>
            </w:r>
            <w:proofErr w:type="gramEnd"/>
            <w:r w:rsidRPr="005F575A">
              <w:t>сироту и ребенка (детей), оставшегося без попечения родителей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3 836,0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Ежемесячные выплаты денежных средств опекунам (попечителям) на содержание ребенка-сироты (детей-сирот), и ребенка (детей), оставшегося без попечения родителей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403 054,0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Здравоохранение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30 124 017,0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Охрана здоровья населения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23 325 060,0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1 119 270,0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охране материнства и детства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496 853,0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Пропаганда здорового образа жизни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18 685,0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Дополнительное обеспечение гарантированного объема бесплатной медицинской помощи по решению местных представительных органов областей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67 338,0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Проведение медицинской организацией мероприятий, снижающих половое влечение, осуществляемые на основании решения суда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1 441,0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roofErr w:type="gramStart"/>
            <w:r w:rsidRPr="005F575A">
              <w:t>Возмещение лизинговых платежей по санитарному транспорту, медицинским изделиям, требующие сервисного обслуживания, приобретенных на условиях финансового лизинга</w:t>
            </w:r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534 953,0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строительства, архитектуры и градостроительства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22 205 790,0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Строительство и реконструкция объектов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22 205 790,0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Специализированная медицинская помощь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1 576 289,0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1 576 289,0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Централизованный закуп и хранение вакцин и других медицинских иммунобиологических препаратов для проведения иммунопрофилактики населения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1 576 289,0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Поликлиники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503 642,0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503 642,0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 xml:space="preserve">Оказание амбулаторно-поликлинических услуг и медицинских услуг субъектами сельского здравоохранения, за исключением </w:t>
            </w:r>
            <w:proofErr w:type="gramStart"/>
            <w:r w:rsidRPr="005F575A">
              <w:t>оказываемой</w:t>
            </w:r>
            <w:proofErr w:type="gramEnd"/>
            <w:r w:rsidRPr="005F575A">
              <w:t xml:space="preserve"> за счет средств республиканского бюджета, и оказание услуг Call-центрами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503 642,0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Другие виды медицинской помощи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130 765,0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130 765,0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Областные базы специального медицинского снабжения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130 765,0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 услуги в области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4 588 261,0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4 588 261,0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225 360,0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мероприятий по профилактике и борьбе со СПИД в Республике Казахстан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80 725,0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граждан бесплатным или льготным проездом за пределы населенного пункта на лечение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26 460,0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Информационно-аналитические услуги в области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60 974,0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Капитальные расходы государственных органов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2 810,0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Капитальные расходы медицинских организаций здравоохранения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4 191 932,0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Социальная помощь и социальное обеспечение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21 326 985,0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Социальное обеспечение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8 657 829,0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координации занятости и социальных  программ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6 665 230,0</w:t>
            </w:r>
          </w:p>
        </w:tc>
      </w:tr>
      <w:tr w:rsidR="005F575A" w:rsidRPr="005F575A" w:rsidTr="005F575A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Предоставление специальных социальных услуг для престарелых и инвалидов в медико-социальных учреждениях (организациях) общего типа, в центрах оказания специальных социальных услуг, в центрах социального обслуживания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2 190 426,0</w:t>
            </w:r>
          </w:p>
        </w:tc>
      </w:tr>
      <w:tr w:rsidR="005F575A" w:rsidRPr="005F575A" w:rsidTr="005F575A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Предоставление специальных социальных услуг для детей-инвалидов в государственных медико-социальных учреждениях (организациях) для детей с нарушениями функций опорно-двигательного аппарата, в центрах оказания специальных социальных услуг, в центрах социального обслуживания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367 405,0</w:t>
            </w:r>
          </w:p>
        </w:tc>
      </w:tr>
      <w:tr w:rsidR="005F575A" w:rsidRPr="005F575A" w:rsidTr="005F575A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Предоставление специальных социальных услуг для инвалидов с психоневрологическими заболеваниями, в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2 812 293,0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Предоставление специальных социальных услуг для престарелых, инвалидов, в том числе детей-инвалидов, в реабилитационных центрах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1 087 354,0</w:t>
            </w:r>
          </w:p>
        </w:tc>
      </w:tr>
      <w:tr w:rsidR="005F575A" w:rsidRPr="005F575A" w:rsidTr="005F575A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Предоставление специальных социальных услуг для детей-инвалидов с психоневрологическими патологиями в детских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207 752,0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1 992 599,0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Социальное обеспечение сирот, детей, оставшихся без попечения родителей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1 668 402,0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Социальная реабилитация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228 098,0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092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Содержание ребенка (детей), переданного патронатным воспитателям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96 099,0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 услуги в области социальной помощи и социального обеспечения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12 669 156,0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координации занятости и социальных  программ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12 500 696,0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обеспечения занятости и реализации социальных программ для населения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313 616,0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>Размещение государственного социального заказа  в неправительственных организациях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217 932,0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pPr>
              <w:jc w:val="both"/>
            </w:pPr>
            <w:r w:rsidRPr="005F575A">
              <w:t xml:space="preserve">Услуги по замене и настройке речевых процессоров к </w:t>
            </w:r>
            <w:proofErr w:type="spellStart"/>
            <w:r w:rsidRPr="005F575A">
              <w:t>кохлеарным</w:t>
            </w:r>
            <w:proofErr w:type="spellEnd"/>
            <w:r w:rsidRPr="005F575A">
              <w:t xml:space="preserve"> </w:t>
            </w:r>
            <w:proofErr w:type="spellStart"/>
            <w:r w:rsidRPr="005F575A">
              <w:t>имплантам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57 079,0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текущие трансферты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11 912 069,0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 xml:space="preserve">298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государственной инспекции труда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161 960,0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регулирования трудовых отношений на местном уровне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161 960,0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общественного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6 500,0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прав и улучшение качества жизни инвалидов в Республике Казахстан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6 500,0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Жилищно-коммунальное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12 514 126,0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Жилищное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110 000,0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энергетики и жилищно-коммунального хозяйства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110 000,0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Выплаты отдельным категориям граждан за жилище, арендуемое в частном жилищном фонде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110 000,0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Коммунальное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12 404 126,0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энергетики и жилищно-коммунального хозяйства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12 404 126,0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энергетики и жилищно-коммунального хозяйства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274 806,0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стоимости услуг  по  подаче питьевой воды из особо важных групповых и локальных систем водоснабжения, являющихся безальтернативными источниками питьевого водоснабжения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247 525,0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текущие трансферты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1 041 315,0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трансферты на развитие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10 840 480,0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Культура, спорт, туризм и информационное пространство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16 173 479,0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Деятельность в области культуры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4 649 883,0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культуры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4 649 883,0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Услуги по реализации государственной политики на местном уровне в области культуры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120 178,0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Поддержка </w:t>
            </w:r>
            <w:proofErr w:type="spellStart"/>
            <w:r w:rsidRPr="005F575A">
              <w:t>культурно-досуговой</w:t>
            </w:r>
            <w:proofErr w:type="spellEnd"/>
            <w:r w:rsidRPr="005F575A">
              <w:t xml:space="preserve"> работы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206 948,0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сохранности историко-культурного наследия и доступа к ним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2 202 428,0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Развитие государственного языка и других языков народа Казахстана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73 299,0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Поддержка театрального и музыкального искусства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1 820 036,0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Капитальные расходы государственного органа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433,0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текущие трансферты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226 561,0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Спорт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8 185 504,0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физической культуры и спорта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4 524 840,0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 в сфере физической культуры и спорта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89 760,0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Проведение спортивных соревнований на областном уровне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50 960,0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Подготовка и участие членов областных сборных команд по различным видам спорта на республиканских и международных спортивных соревнованиях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4 315 007,0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текущие трансферты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69 113,0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строительства, архитектуры и градостроительства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3 660 664,0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Развитие объектов спорта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3 660 664,0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Информационное пространство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2 721 079,0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культуры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598 317,0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функционирования областных библиотек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598 317,0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общественного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518 274,0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проведению государственной информационной политики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518 274,0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Управление </w:t>
            </w:r>
            <w:proofErr w:type="spellStart"/>
            <w:r w:rsidRPr="005F575A">
              <w:t>цифровизации</w:t>
            </w:r>
            <w:proofErr w:type="spellEnd"/>
            <w:r w:rsidRPr="005F575A">
              <w:t xml:space="preserve"> и архивов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1 604 488,0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информатизации, управления архивным делом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421 168,0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сохранности архивного фонда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678 805,0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деятельности государственного учреждения «Центр информационных технологий»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504 515,0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Туризм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63 735,0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63 735,0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Регулирование туристской деятельности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36 746,0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части затрат субъектов предпринимательства на содержание санитарно-гигиенических узлов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26 989,0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 услуги по организации культуры, спорта, туризма  и информационного пространства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553 278,0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общественного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553 278,0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общественного развития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386 393,0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Изучение и анализ религиозной ситуации в регионе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96 256,0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мероприятий в сфере молодежной политики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70 629,0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Топливно-энергетический комплекс и </w:t>
            </w:r>
            <w:proofErr w:type="spellStart"/>
            <w:r w:rsidRPr="005F575A">
              <w:t>недропользование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274 183,0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Топливо и энергетика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274 183,0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природных ресурсов и регулирования природопользования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274 183,0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и проведение поисково-разведочных работ на подземные воды для хозяйственно-питьевого водоснабжения населенных пунктов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274 183,0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29 655 168,0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Сельское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25 625 381,0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сельского хозяйства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25 625 381,0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сфере сельского хозяйства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369 601,0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развития семеноводства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1 120 920,0</w:t>
            </w:r>
          </w:p>
        </w:tc>
      </w:tr>
      <w:tr w:rsidR="005F575A" w:rsidRPr="005F575A" w:rsidTr="005F575A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Субсидирование стоимости пестицидов, </w:t>
            </w:r>
            <w:proofErr w:type="spellStart"/>
            <w:r w:rsidRPr="005F575A">
              <w:t>биоагентов</w:t>
            </w:r>
            <w:proofErr w:type="spellEnd"/>
            <w:r w:rsidRPr="005F575A">
              <w:t xml:space="preserve"> (энтомофагов),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1 300 972,0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строительства, реконструкции скотомогильников (биотермических ям) и обеспечение их содержания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10 162,0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санитарного убоя больных животных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4 385,0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Организация отлова и уничтожения бродячих собак и кошек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84 082,0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стоимости услуг  по доставке воды сельскохозяйственным товаропроизводителям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49 270,0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Обезвреживание пестицидов (ядохимикатов)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1 400,0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транспортировке ветеринарных препаратов до пункта временного хранения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7 289,0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Мероприятия по борьбе с вредными организмами сельскохозяйственных культур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10 437,0</w:t>
            </w:r>
          </w:p>
        </w:tc>
      </w:tr>
      <w:tr w:rsidR="005F575A" w:rsidRPr="005F575A" w:rsidTr="005F575A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Централизованный закуп ветеринарных препаратов по профилактике и диагностике энзоотических болезней животных, услуг по их профилактике и диагностике, организация их хранения и транспортировки (доставки) местным исполнительным органам районов (городов областного значения)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35 858,0</w:t>
            </w:r>
          </w:p>
        </w:tc>
      </w:tr>
      <w:tr w:rsidR="005F575A" w:rsidRPr="005F575A" w:rsidTr="005F575A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Возмещение владельцам стоимости обезвреженных (обеззараженных) и переработанных без изъятия животных, продукции и сырья животного происхождения, представляющих опасность для здоровья животных и человека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17 183,0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Проведения ветеринарных мероприятий по профилактике и диагностике энзоотических болезней животных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28 523,0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Определение сортовых и посевных качеств семенного и посадочного материала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37 131,0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Государственный учет и регистрация тракторов, прицепов к ним, самоходных сельскохозяйственных, мелиоративных и дорожно-строительных машин и механизмов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6 478,0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стоимости удобрений (за исключением органических)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1 617 471,0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049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Проведение мероприятий по идентификации сельскохозяйственных животных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16 936,0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Возмещение части расходов, понесенных субъектом агропромышленного комплекса, при инвестиционных вложениях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8 539 480,0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в рамках гарантирования и страхования займов субъектов агропромышленного комплекса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150 399,0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развития племенного животноводства, повышение продуктивности и качества продукции животноводства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4 775 813,0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ставок вознаграждения при кредитовании, а также лизинге на приобретение сельскохозяйственных животных, техники и технологического оборудования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5 668 597,0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Субсидирование затрат перерабатывающих предприятий </w:t>
            </w:r>
            <w:proofErr w:type="gramStart"/>
            <w:r w:rsidRPr="005F575A">
              <w:t>на</w:t>
            </w:r>
            <w:proofErr w:type="gramEnd"/>
            <w:r w:rsidRPr="005F575A">
              <w:t xml:space="preserve"> </w:t>
            </w:r>
            <w:proofErr w:type="gramStart"/>
            <w:r w:rsidRPr="005F575A">
              <w:t>закуп</w:t>
            </w:r>
            <w:proofErr w:type="gramEnd"/>
            <w:r w:rsidRPr="005F575A">
              <w:t xml:space="preserve"> сельскохозяйственной продукции для производства продуктов ее глубокой переработки в сфере животноводства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571 875,0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070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Проведение противоэпизоотических мероприятий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1 201 119,0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Водное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136 078,0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природных ресурсов и регулирования природопользования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136 078,0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Установление водоохранных зон и полос водных объектов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12 572,0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функционирования водохозяйственных сооружений, находящихся в коммунальной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123 506,0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Лесное хозяйство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3 500 936,0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природных ресурсов и регулирования природопользования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3 500 936,0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Охрана, защита, воспроизводство лесов и лесоразведение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3 465 308,0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Охрана животного мира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35 628,0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Охрана окружающей среды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282 944,0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природных ресурсов и регулирования природопользования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282 944,0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сфере охраны окружающей  среды на местном уровне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206 444,0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Мероприятия по охране окружающей среды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75 300,0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Капитальные расходы государственного органа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1 200,0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Земельные отношения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109 829,0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земельных отношений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109 829,0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в области регулирования земельных отношений на территории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109 829,0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21 075 654,0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Архитектурная, градостроительная и строительная деятельность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21 075 654,0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строительства, архитектуры и градостроительства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20 956 163,0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 в области строительства, архитектуры и градостроительства на местном уровне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215 056,0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трансферты на развитие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20 741 107,0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724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государственного архитектурно-строительного контроля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119 491,0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сфере государственного архитектурно-строительного контроля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119 491,0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Транспорт и коммуникации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47 249 395,0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Автомобильный транспорт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38 994 054,0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пассажирского транспорта и автомобильных дорог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38 994 054,0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Развитие транспортной инфраструктуры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28 707 614,0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Обеспечение функционирования автомобильных дорог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2 535 065,0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028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приоритетных проектов транспортной инфраструктуры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7 751 375,0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Воздушный транспорт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187 147,0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пассажирского транспорта и автомобильных дорог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187 147,0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регулярных внутренних авиаперевозок по решению местных исполнительных органов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187 147,0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 услуги в сфере транспорта и коммуникаций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8 068 194,0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пассажирского транспорта и автомобильных дорог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8 068 194,0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транспорта и коммуникаций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207 936,0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пассажирских перевозок по социально значимым межрайонным (междугородним) сообщениям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450 000,0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текущие трансферты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2 793 942,0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Целевые трансферты на развитие нижестоящим бюджетам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4 616 316,0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6 886 344,0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Поддержка предпринимательской деятельности и защита конкуренции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1 525 186,0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1 525 186,0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Поддержка частного предпринимательства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113 000,0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Субсидирование процентной ставки по кредитам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1 250 662,0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Частичное гарантирование кредитов малому и среднему бизнесу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139 024,0</w:t>
            </w:r>
          </w:p>
        </w:tc>
      </w:tr>
      <w:tr w:rsidR="005F575A" w:rsidRPr="005F575A" w:rsidTr="005F575A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082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Предоставление государственных грантов молодым предпринимателям для реализации новых </w:t>
            </w:r>
            <w:proofErr w:type="spellStart"/>
            <w:proofErr w:type="gramStart"/>
            <w:r w:rsidRPr="005F575A">
              <w:t>бизнес-идей</w:t>
            </w:r>
            <w:proofErr w:type="spellEnd"/>
            <w:proofErr w:type="gramEnd"/>
            <w:r w:rsidRPr="005F575A">
              <w:t xml:space="preserve">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22 500,0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9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5 361 158,0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здравоохранения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645 089,0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058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5F575A">
              <w:t>Ауыл-Ел</w:t>
            </w:r>
            <w:proofErr w:type="spellEnd"/>
            <w:r w:rsidRPr="005F575A">
              <w:t xml:space="preserve"> бесі</w:t>
            </w:r>
            <w:proofErr w:type="gramStart"/>
            <w:r w:rsidRPr="005F575A">
              <w:t>г</w:t>
            </w:r>
            <w:proofErr w:type="gramEnd"/>
            <w:r w:rsidRPr="005F575A">
              <w:t>і»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645 089,0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финансов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1 327 049,0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Резерв местного исполнительного органа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1 327 049,0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экономики и бюджетного планирования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200 000,0</w:t>
            </w:r>
          </w:p>
        </w:tc>
      </w:tr>
      <w:tr w:rsidR="005F575A" w:rsidRPr="005F575A" w:rsidTr="005F575A">
        <w:trPr>
          <w:trHeight w:val="3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Разработка или корректировка, а также проведение необходимых экспертиз технико-экономических обоснований местных бюджетных инвестиционных проектов и конкурсных документаций проектов государственно-частного партнерства, концессионных проектов, консультативное сопровождение проектов государственно-частного партнерства и концессионных проектов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200 000,0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образования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509 507,0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079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5F575A">
              <w:t>Ауыл-Ел</w:t>
            </w:r>
            <w:proofErr w:type="spellEnd"/>
            <w:r w:rsidRPr="005F575A">
              <w:t xml:space="preserve"> бесі</w:t>
            </w:r>
            <w:proofErr w:type="gramStart"/>
            <w:r w:rsidRPr="005F575A">
              <w:t>г</w:t>
            </w:r>
            <w:proofErr w:type="gramEnd"/>
            <w:r w:rsidRPr="005F575A">
              <w:t>і»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509 507,0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306 522,0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Услуги по реализации государственной политики на местном уровне в области развития предпринимательства и индустриально-инновационной деятельности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306 522,0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пассажирского транспорта и автомобильных дорог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584 763,0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096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584 763,0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279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энергетики и жилищно-коммунального хозяйства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888 353,0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096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888 353,0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285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физической культуры и спорта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899 875,0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096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899 875,0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Обслуживание долга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2 007 874,0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Обслуживание долга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2 007 874,0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финансов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2 007 874,0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Обслуживание долга местных исполнительных органов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2 005 099,0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Обслуживание долга местных исполнительных органов по выплате вознаграждений и иных платежей по займам из республиканского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2 775,0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Трансферты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4 068 124,0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Трансферты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4 068 124,0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финансов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4 068 124,0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Субвенции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4 068 124,0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 III. Чистое бюджетное кредитование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-17 435 967,0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 Бюджетные кредиты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150 000,0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Прочие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150 000,0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Поддержка предпринимательской деятельности и защита конкуренции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150 000,0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266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150 000,0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Кредитование АО «Фонд развития предпринимательства «Даму» на реализацию государственной инвестиционной политики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150 000,0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бюджетных кредитов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17 585 967,0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бюджетных кредитов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17 585 967,0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бюджетных кредитов, выданных из государственного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17 585 967,0</w:t>
            </w:r>
          </w:p>
        </w:tc>
      </w:tr>
      <w:tr w:rsidR="005F575A" w:rsidRPr="005F575A" w:rsidTr="005F575A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бюджетных кредитов, выданных из областного бюджета местным исполнительным органам районов (городов областного значения)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12 458 449,0</w:t>
            </w:r>
          </w:p>
        </w:tc>
      </w:tr>
      <w:tr w:rsidR="005F575A" w:rsidRPr="005F575A" w:rsidTr="005F575A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бюджетных кредитов, выданных из местного бюджета специализированным организациям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5 127 518,0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IV.  Сальдо по операциям с финансовыми активами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Приобретение финансовых активов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Поступления от продажи финансовых активов государства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V.  Дефицит (</w:t>
            </w:r>
            <w:proofErr w:type="spellStart"/>
            <w:r w:rsidRPr="005F575A">
              <w:t>профицит</w:t>
            </w:r>
            <w:proofErr w:type="spellEnd"/>
            <w:r w:rsidRPr="005F575A">
              <w:t>)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14 861 754,0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 xml:space="preserve">VI.  Финансирование дефицита (использование </w:t>
            </w:r>
            <w:proofErr w:type="spellStart"/>
            <w:r w:rsidRPr="005F575A">
              <w:t>профицита</w:t>
            </w:r>
            <w:proofErr w:type="spellEnd"/>
            <w:r w:rsidRPr="005F575A">
              <w:t>) бюджета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-14 861 754,0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Поступления займов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займов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14 861 754,0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займов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14 861 754,0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257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Управление финансов области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14 861 754,0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долга местного исполнительного органа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11 378 466,0</w:t>
            </w:r>
          </w:p>
        </w:tc>
      </w:tr>
      <w:tr w:rsidR="005F575A" w:rsidRPr="005F575A" w:rsidTr="005F575A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Погашение долга местного исполнительного органа перед вышестоящим бюджетом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3 483 288,0</w:t>
            </w:r>
          </w:p>
        </w:tc>
      </w:tr>
      <w:tr w:rsidR="005F575A" w:rsidRPr="005F575A" w:rsidTr="005F575A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8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5A" w:rsidRPr="005F575A" w:rsidRDefault="005F575A" w:rsidP="005F575A">
            <w:pPr>
              <w:jc w:val="center"/>
              <w:rPr>
                <w:b/>
                <w:bCs/>
              </w:rPr>
            </w:pPr>
            <w:r w:rsidRPr="005F575A">
              <w:rPr>
                <w:b/>
                <w:bCs/>
              </w:rPr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75A" w:rsidRPr="005F575A" w:rsidRDefault="005F575A" w:rsidP="005F575A">
            <w:r w:rsidRPr="005F575A">
              <w:t>Используемые остатки бюджетных средств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75A" w:rsidRPr="005F575A" w:rsidRDefault="005F575A" w:rsidP="005F575A">
            <w:pPr>
              <w:jc w:val="center"/>
            </w:pPr>
            <w:r w:rsidRPr="005F575A">
              <w:t>0,0</w:t>
            </w:r>
          </w:p>
        </w:tc>
      </w:tr>
    </w:tbl>
    <w:p w:rsidR="00E71AA5" w:rsidRDefault="00E71AA5"/>
    <w:sectPr w:rsidR="00E71AA5" w:rsidSect="00312DC3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B11" w:rsidRDefault="00F46B11" w:rsidP="0003342B">
      <w:r>
        <w:separator/>
      </w:r>
    </w:p>
  </w:endnote>
  <w:endnote w:type="continuationSeparator" w:id="0">
    <w:p w:rsidR="00F46B11" w:rsidRDefault="00F46B11" w:rsidP="000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179" w:rsidRDefault="005A3179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179" w:rsidRDefault="005A3179">
    <w:pPr>
      <w:jc w:val="center"/>
    </w:pPr>
    <w:r>
      <w:t>ИС «ИПГО». Копия электронного документа. Дата  24.12.2019.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B11" w:rsidRDefault="00F46B11" w:rsidP="0003342B">
      <w:r>
        <w:separator/>
      </w:r>
    </w:p>
  </w:footnote>
  <w:footnote w:type="continuationSeparator" w:id="0">
    <w:p w:rsidR="00F46B11" w:rsidRDefault="00F46B11" w:rsidP="0003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4407"/>
      <w:docPartObj>
        <w:docPartGallery w:val="Page Numbers (Top of Page)"/>
        <w:docPartUnique/>
      </w:docPartObj>
    </w:sdtPr>
    <w:sdtContent>
      <w:p w:rsidR="005A3179" w:rsidRDefault="00965DBA">
        <w:pPr>
          <w:pStyle w:val="ab"/>
          <w:jc w:val="center"/>
        </w:pPr>
        <w:fldSimple w:instr=" PAGE   \* MERGEFORMAT ">
          <w:r w:rsidR="00312DC3">
            <w:rPr>
              <w:noProof/>
            </w:rPr>
            <w:t>22</w:t>
          </w:r>
        </w:fldSimple>
      </w:p>
    </w:sdtContent>
  </w:sdt>
  <w:p w:rsidR="005A3179" w:rsidRDefault="005A317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6C"/>
    <w:rsid w:val="00006589"/>
    <w:rsid w:val="00031258"/>
    <w:rsid w:val="0003342B"/>
    <w:rsid w:val="000419A1"/>
    <w:rsid w:val="00041B41"/>
    <w:rsid w:val="00042CBD"/>
    <w:rsid w:val="000D68F9"/>
    <w:rsid w:val="0011001D"/>
    <w:rsid w:val="0011507E"/>
    <w:rsid w:val="001255CB"/>
    <w:rsid w:val="001416AD"/>
    <w:rsid w:val="00152180"/>
    <w:rsid w:val="00196968"/>
    <w:rsid w:val="001E2721"/>
    <w:rsid w:val="001E5EF2"/>
    <w:rsid w:val="001F7ACF"/>
    <w:rsid w:val="00217799"/>
    <w:rsid w:val="0022704D"/>
    <w:rsid w:val="0027364D"/>
    <w:rsid w:val="00285383"/>
    <w:rsid w:val="002B0FB8"/>
    <w:rsid w:val="002E524A"/>
    <w:rsid w:val="00305402"/>
    <w:rsid w:val="00312DC3"/>
    <w:rsid w:val="00355C67"/>
    <w:rsid w:val="00380A66"/>
    <w:rsid w:val="003862AA"/>
    <w:rsid w:val="003A6193"/>
    <w:rsid w:val="003E6186"/>
    <w:rsid w:val="003E6B0A"/>
    <w:rsid w:val="00446392"/>
    <w:rsid w:val="00454956"/>
    <w:rsid w:val="00470D45"/>
    <w:rsid w:val="00486F95"/>
    <w:rsid w:val="004D3949"/>
    <w:rsid w:val="00500E58"/>
    <w:rsid w:val="005249DE"/>
    <w:rsid w:val="00543C7F"/>
    <w:rsid w:val="00546A6D"/>
    <w:rsid w:val="0059455E"/>
    <w:rsid w:val="00597E1E"/>
    <w:rsid w:val="005A3179"/>
    <w:rsid w:val="005D1C12"/>
    <w:rsid w:val="005F575A"/>
    <w:rsid w:val="00624EE6"/>
    <w:rsid w:val="006505BE"/>
    <w:rsid w:val="00664407"/>
    <w:rsid w:val="00675FAC"/>
    <w:rsid w:val="00732144"/>
    <w:rsid w:val="007422D2"/>
    <w:rsid w:val="007B787F"/>
    <w:rsid w:val="007D4FBF"/>
    <w:rsid w:val="007F3A62"/>
    <w:rsid w:val="00832358"/>
    <w:rsid w:val="0086547F"/>
    <w:rsid w:val="0088509E"/>
    <w:rsid w:val="00891524"/>
    <w:rsid w:val="0091780C"/>
    <w:rsid w:val="009509B4"/>
    <w:rsid w:val="00953A08"/>
    <w:rsid w:val="00965DBA"/>
    <w:rsid w:val="00975D5E"/>
    <w:rsid w:val="0099366C"/>
    <w:rsid w:val="009A393B"/>
    <w:rsid w:val="009D78C8"/>
    <w:rsid w:val="00A13C3E"/>
    <w:rsid w:val="00A21B0F"/>
    <w:rsid w:val="00A711E8"/>
    <w:rsid w:val="00A711F9"/>
    <w:rsid w:val="00AC55E2"/>
    <w:rsid w:val="00AD3CBE"/>
    <w:rsid w:val="00B512FA"/>
    <w:rsid w:val="00B5779B"/>
    <w:rsid w:val="00C60E42"/>
    <w:rsid w:val="00C65545"/>
    <w:rsid w:val="00C83FBB"/>
    <w:rsid w:val="00CA3274"/>
    <w:rsid w:val="00DE69E8"/>
    <w:rsid w:val="00DF0741"/>
    <w:rsid w:val="00E020CD"/>
    <w:rsid w:val="00E3257F"/>
    <w:rsid w:val="00E557EE"/>
    <w:rsid w:val="00E71AA5"/>
    <w:rsid w:val="00E83D98"/>
    <w:rsid w:val="00EC7C15"/>
    <w:rsid w:val="00F00673"/>
    <w:rsid w:val="00F03223"/>
    <w:rsid w:val="00F1530C"/>
    <w:rsid w:val="00F46B11"/>
    <w:rsid w:val="00F85B58"/>
    <w:rsid w:val="00F90970"/>
    <w:rsid w:val="00FC3CDB"/>
    <w:rsid w:val="00FC5055"/>
    <w:rsid w:val="00FD6407"/>
    <w:rsid w:val="00FE3A3B"/>
    <w:rsid w:val="00FF020E"/>
    <w:rsid w:val="00FF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rsid w:val="00B512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B512FA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B512FA"/>
    <w:pPr>
      <w:spacing w:before="100" w:beforeAutospacing="1" w:after="100" w:afterAutospacing="1"/>
    </w:pPr>
  </w:style>
  <w:style w:type="paragraph" w:customStyle="1" w:styleId="xl92">
    <w:name w:val="xl92"/>
    <w:basedOn w:val="a"/>
    <w:rsid w:val="00B512FA"/>
    <w:pP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8">
    <w:name w:val="xl138"/>
    <w:basedOn w:val="a"/>
    <w:rsid w:val="00F1530C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2">
    <w:name w:val="xl142"/>
    <w:basedOn w:val="a"/>
    <w:rsid w:val="00F15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17</Pages>
  <Words>4501</Words>
  <Characters>25661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20</cp:revision>
  <cp:lastPrinted>2021-12-09T05:15:00Z</cp:lastPrinted>
  <dcterms:created xsi:type="dcterms:W3CDTF">2019-12-24T04:03:00Z</dcterms:created>
  <dcterms:modified xsi:type="dcterms:W3CDTF">2022-12-08T09:20:00Z</dcterms:modified>
</cp:coreProperties>
</file>